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C590" w14:textId="3FA66E30" w:rsidR="7B001C18" w:rsidRDefault="7B001C18" w:rsidP="7B001C18">
      <w:pPr>
        <w:spacing w:line="276" w:lineRule="auto"/>
      </w:pPr>
    </w:p>
    <w:p w14:paraId="5C3383E3" w14:textId="181439DD" w:rsidR="7B001C18" w:rsidRDefault="4CC576A7" w:rsidP="00EF072C">
      <w:pPr>
        <w:pStyle w:val="Nagwek1"/>
        <w:spacing w:after="480"/>
      </w:pPr>
      <w:r>
        <w:t>Zostań Rzecznikiem Dostępności</w:t>
      </w:r>
    </w:p>
    <w:p w14:paraId="7514E2F5" w14:textId="6CED99F5" w:rsidR="7B001C18" w:rsidRDefault="4CC576A7" w:rsidP="00EF072C">
      <w:pPr>
        <w:spacing w:before="240" w:line="276" w:lineRule="auto"/>
      </w:pPr>
      <w:r w:rsidRPr="4CC576A7">
        <w:rPr>
          <w:rFonts w:ascii="Calibri" w:eastAsia="Calibri" w:hAnsi="Calibri" w:cs="Calibri"/>
        </w:rPr>
        <w:t>Projekt Kuźnia Dostępnych Stron potrzebuje rzeczników dostępności. Prosimy Panią - Pana o podjęcie się tej roli.</w:t>
      </w:r>
    </w:p>
    <w:p w14:paraId="24C0E04B" w14:textId="26C7C3CE" w:rsidR="7B001C18" w:rsidRDefault="4CC576A7" w:rsidP="00EF072C">
      <w:pPr>
        <w:pStyle w:val="Nagwek2"/>
        <w:spacing w:before="240" w:line="276" w:lineRule="auto"/>
      </w:pPr>
      <w:r>
        <w:t>Kto to jest rzecznik dostępności?</w:t>
      </w:r>
    </w:p>
    <w:p w14:paraId="75C84489" w14:textId="2F35ACE0" w:rsidR="7B001C18" w:rsidRDefault="4CC576A7" w:rsidP="00EF072C">
      <w:pPr>
        <w:spacing w:before="240" w:line="276" w:lineRule="auto"/>
      </w:pPr>
      <w:r w:rsidRPr="4CC576A7">
        <w:rPr>
          <w:rFonts w:ascii="Calibri" w:eastAsia="Calibri" w:hAnsi="Calibri" w:cs="Calibri"/>
        </w:rPr>
        <w:t>To osoba - pracownik gminy albo starostwa powiatowego, który w efekcie udziału w seminarium rzeczników dostępności:</w:t>
      </w:r>
    </w:p>
    <w:p w14:paraId="0A021FD0" w14:textId="0BC815D8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>rozpropaguje na terenie swojego działania (powiat, gmina) projekt Kuźnia Dostępnych Stron</w:t>
      </w:r>
    </w:p>
    <w:p w14:paraId="415B54DC" w14:textId="79191D3B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 xml:space="preserve">przeprowadzi dla wydawców i administratorów serwisów internetowych 2-4 godzinne warsztaty Czas na dostępność   </w:t>
      </w:r>
    </w:p>
    <w:p w14:paraId="6357EF92" w14:textId="07427D80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>będzie wspierać w swojej gminie / w swoim powiecie wydawców i administratorów w działaniach na rzecz poprawy dostępności serwisów internetowych</w:t>
      </w:r>
    </w:p>
    <w:p w14:paraId="083F15AB" w14:textId="2B2C35EC" w:rsidR="7B001C18" w:rsidRDefault="4CC576A7" w:rsidP="00EF072C">
      <w:pPr>
        <w:pStyle w:val="Nagwek2"/>
        <w:spacing w:before="240" w:line="276" w:lineRule="auto"/>
      </w:pPr>
      <w:r>
        <w:t>Jak zostać rzecznikiem dostępności?</w:t>
      </w:r>
    </w:p>
    <w:p w14:paraId="608F238E" w14:textId="571B20BC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 xml:space="preserve"> złożyć po seminarium swoją deklarację udziału w projekcie Kuźnia Dostępnych Stron</w:t>
      </w:r>
    </w:p>
    <w:p w14:paraId="5FC78B45" w14:textId="1446BBCA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 xml:space="preserve"> w okresie do 30 listopada 2015 roku zorganizować w swoim urzędzie warsztaty Czas na dostępność dla wydawców serwisów internetowych</w:t>
      </w:r>
    </w:p>
    <w:p w14:paraId="733849CB" w14:textId="1FD5EEBC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 xml:space="preserve">przesłać informację o efektach warsztatów na adres </w:t>
      </w:r>
      <w:hyperlink r:id="rId7">
        <w:r w:rsidRPr="4CC576A7">
          <w:rPr>
            <w:rStyle w:val="Hipercze"/>
            <w:rFonts w:ascii="Calibri" w:eastAsia="Calibri" w:hAnsi="Calibri" w:cs="Calibri"/>
          </w:rPr>
          <w:t>fundacja@joomla.pl</w:t>
        </w:r>
      </w:hyperlink>
      <w:r w:rsidRPr="4CC576A7">
        <w:rPr>
          <w:rFonts w:ascii="Calibri" w:eastAsia="Calibri" w:hAnsi="Calibri" w:cs="Calibri"/>
        </w:rPr>
        <w:t xml:space="preserve">     </w:t>
      </w:r>
    </w:p>
    <w:p w14:paraId="4A02E632" w14:textId="68F43CB0" w:rsidR="7B001C18" w:rsidRDefault="4CC576A7" w:rsidP="00EF072C">
      <w:pPr>
        <w:pStyle w:val="Nagwek2"/>
        <w:spacing w:before="240" w:line="276" w:lineRule="auto"/>
      </w:pPr>
      <w:r>
        <w:t>Co daje bycie rzecznikiem dostępności?</w:t>
      </w:r>
    </w:p>
    <w:p w14:paraId="12A32111" w14:textId="07B7A0A8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 xml:space="preserve">satysfakcję z uczestnictwa w procesie bardzo potrzebnej zmiany społecznej </w:t>
      </w:r>
    </w:p>
    <w:p w14:paraId="4A0D4B5A" w14:textId="14C22077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>certyfikat potwierdzający kompetencje Rzecznika dostępności wraz z informacją o ukończonym szkoleniu i podziękowaniu za przeprowadzone warsztaty</w:t>
      </w:r>
    </w:p>
    <w:p w14:paraId="28832AD8" w14:textId="79425511" w:rsidR="7B001C18" w:rsidRDefault="4CC576A7" w:rsidP="00EF072C">
      <w:pPr>
        <w:pStyle w:val="Akapitzlist"/>
        <w:numPr>
          <w:ilvl w:val="0"/>
          <w:numId w:val="5"/>
        </w:numPr>
        <w:spacing w:before="240" w:line="276" w:lineRule="auto"/>
        <w:rPr>
          <w:rFonts w:asciiTheme="minorEastAsia" w:eastAsiaTheme="minorEastAsia" w:hAnsiTheme="minorEastAsia" w:cstheme="minorEastAsia"/>
        </w:rPr>
      </w:pPr>
      <w:r w:rsidRPr="4CC576A7">
        <w:rPr>
          <w:rFonts w:ascii="Calibri" w:eastAsia="Calibri" w:hAnsi="Calibri" w:cs="Calibri"/>
        </w:rPr>
        <w:t>umieszczenie imienia i nazwiska rzecznika na liście Rzeczników dostępności na stronie projektu Kuźnia Dostępnych Stron,</w:t>
      </w:r>
    </w:p>
    <w:p w14:paraId="73CD03C6" w14:textId="56927DB4" w:rsidR="7B001C18" w:rsidRDefault="7B001C18">
      <w:r>
        <w:br/>
      </w:r>
    </w:p>
    <w:p w14:paraId="3BF49A8C" w14:textId="77777777" w:rsidR="00EF072C" w:rsidRDefault="00EF072C">
      <w:pPr>
        <w:rPr>
          <w:rFonts w:ascii="Apolonia Nova OT" w:eastAsiaTheme="majorEastAsia" w:hAnsi="Apolonia Nova OT" w:cstheme="majorBidi"/>
          <w:color w:val="2E74B5" w:themeColor="accent1" w:themeShade="BF"/>
          <w:sz w:val="36"/>
          <w:szCs w:val="36"/>
        </w:rPr>
      </w:pPr>
      <w:r>
        <w:br w:type="page"/>
      </w:r>
    </w:p>
    <w:p w14:paraId="6FA0832A" w14:textId="16694B05" w:rsidR="7B001C18" w:rsidRDefault="4CC576A7" w:rsidP="006F1B30">
      <w:pPr>
        <w:pStyle w:val="Nagwek1"/>
      </w:pPr>
      <w:r>
        <w:lastRenderedPageBreak/>
        <w:t>Deklaracja Rzecznika Dostępności</w:t>
      </w:r>
    </w:p>
    <w:p w14:paraId="65AC19DE" w14:textId="77777777" w:rsidR="00EF072C" w:rsidRPr="00EF072C" w:rsidRDefault="00EF072C" w:rsidP="00EF072C"/>
    <w:p w14:paraId="0038F8D7" w14:textId="4FB852D1" w:rsidR="006F1B30" w:rsidRDefault="006F1B30" w:rsidP="006F1B30">
      <w:pPr>
        <w:spacing w:line="276" w:lineRule="auto"/>
      </w:pPr>
      <w:r>
        <w:t xml:space="preserve">Deklaruję udział w projekcie „Kuźnia Dostępnych Stron” jako Rzecznik Dostępności, na ww. zasadach </w:t>
      </w:r>
    </w:p>
    <w:p w14:paraId="2C6D6885" w14:textId="0773CAD5" w:rsidR="006F1B30" w:rsidRPr="007E7F6A" w:rsidRDefault="006F1B30" w:rsidP="006F1B3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(P</w:t>
      </w:r>
      <w:r w:rsidRPr="007E7F6A">
        <w:rPr>
          <w:sz w:val="16"/>
          <w:szCs w:val="16"/>
        </w:rPr>
        <w:t xml:space="preserve">rosimy </w:t>
      </w:r>
      <w:r>
        <w:rPr>
          <w:sz w:val="16"/>
          <w:szCs w:val="16"/>
        </w:rPr>
        <w:t>o czytelne wypełnienie</w:t>
      </w:r>
      <w:r w:rsidRPr="007E7F6A">
        <w:rPr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6F1B30" w14:paraId="689308E0" w14:textId="77777777" w:rsidTr="006125F5">
        <w:trPr>
          <w:trHeight w:val="817"/>
        </w:trPr>
        <w:tc>
          <w:tcPr>
            <w:tcW w:w="846" w:type="dxa"/>
          </w:tcPr>
          <w:p w14:paraId="7C4F8EF4" w14:textId="77777777" w:rsidR="006F1B30" w:rsidRDefault="006F1B30" w:rsidP="006125F5">
            <w:pPr>
              <w:spacing w:line="276" w:lineRule="auto"/>
            </w:pPr>
            <w:r>
              <w:t>1.</w:t>
            </w:r>
          </w:p>
        </w:tc>
        <w:tc>
          <w:tcPr>
            <w:tcW w:w="2835" w:type="dxa"/>
          </w:tcPr>
          <w:p w14:paraId="132C2246" w14:textId="77777777" w:rsidR="006F1B30" w:rsidRDefault="006F1B30" w:rsidP="006125F5">
            <w:pPr>
              <w:spacing w:line="276" w:lineRule="auto"/>
            </w:pPr>
            <w:r>
              <w:t>Imię i nazwisko</w:t>
            </w:r>
          </w:p>
        </w:tc>
        <w:tc>
          <w:tcPr>
            <w:tcW w:w="5381" w:type="dxa"/>
          </w:tcPr>
          <w:p w14:paraId="1F2BA62F" w14:textId="77777777" w:rsidR="006F1B30" w:rsidRDefault="006F1B30" w:rsidP="006125F5">
            <w:pPr>
              <w:spacing w:line="276" w:lineRule="auto"/>
            </w:pPr>
          </w:p>
        </w:tc>
      </w:tr>
      <w:tr w:rsidR="006F1B30" w14:paraId="75C50FBA" w14:textId="77777777" w:rsidTr="006125F5">
        <w:trPr>
          <w:trHeight w:val="779"/>
        </w:trPr>
        <w:tc>
          <w:tcPr>
            <w:tcW w:w="846" w:type="dxa"/>
          </w:tcPr>
          <w:p w14:paraId="6BC8753B" w14:textId="77777777" w:rsidR="006F1B30" w:rsidRDefault="006F1B30" w:rsidP="006125F5">
            <w:pPr>
              <w:spacing w:line="276" w:lineRule="auto"/>
            </w:pPr>
            <w:r>
              <w:t>2.</w:t>
            </w:r>
          </w:p>
        </w:tc>
        <w:tc>
          <w:tcPr>
            <w:tcW w:w="2835" w:type="dxa"/>
          </w:tcPr>
          <w:p w14:paraId="04463BF1" w14:textId="77777777" w:rsidR="006F1B30" w:rsidRDefault="006F1B30" w:rsidP="006125F5">
            <w:pPr>
              <w:spacing w:line="276" w:lineRule="auto"/>
            </w:pPr>
            <w:r>
              <w:t xml:space="preserve">Instytucja </w:t>
            </w:r>
          </w:p>
        </w:tc>
        <w:tc>
          <w:tcPr>
            <w:tcW w:w="5381" w:type="dxa"/>
          </w:tcPr>
          <w:p w14:paraId="1576486C" w14:textId="77777777" w:rsidR="006F1B30" w:rsidRDefault="006F1B30" w:rsidP="006125F5">
            <w:pPr>
              <w:spacing w:line="276" w:lineRule="auto"/>
            </w:pPr>
          </w:p>
        </w:tc>
      </w:tr>
      <w:tr w:rsidR="006F1B30" w14:paraId="79A00EE5" w14:textId="77777777" w:rsidTr="006125F5">
        <w:trPr>
          <w:trHeight w:val="457"/>
        </w:trPr>
        <w:tc>
          <w:tcPr>
            <w:tcW w:w="846" w:type="dxa"/>
          </w:tcPr>
          <w:p w14:paraId="23F95120" w14:textId="77777777" w:rsidR="006F1B30" w:rsidRDefault="006F1B30" w:rsidP="006125F5">
            <w:pPr>
              <w:spacing w:line="276" w:lineRule="auto"/>
            </w:pPr>
            <w:r>
              <w:t>3.</w:t>
            </w:r>
          </w:p>
        </w:tc>
        <w:tc>
          <w:tcPr>
            <w:tcW w:w="2835" w:type="dxa"/>
          </w:tcPr>
          <w:p w14:paraId="2EAA0A86" w14:textId="77777777" w:rsidR="006F1B30" w:rsidRDefault="006F1B30" w:rsidP="006125F5">
            <w:pPr>
              <w:spacing w:line="276" w:lineRule="auto"/>
            </w:pPr>
            <w:r>
              <w:t>Stanowisko w ww. instytucji</w:t>
            </w:r>
          </w:p>
        </w:tc>
        <w:tc>
          <w:tcPr>
            <w:tcW w:w="5381" w:type="dxa"/>
          </w:tcPr>
          <w:p w14:paraId="4C627E9C" w14:textId="77777777" w:rsidR="006F1B30" w:rsidRDefault="006F1B30" w:rsidP="006125F5">
            <w:pPr>
              <w:spacing w:line="276" w:lineRule="auto"/>
            </w:pPr>
          </w:p>
        </w:tc>
      </w:tr>
      <w:tr w:rsidR="006F1B30" w14:paraId="663170B9" w14:textId="77777777" w:rsidTr="006125F5">
        <w:trPr>
          <w:trHeight w:val="668"/>
        </w:trPr>
        <w:tc>
          <w:tcPr>
            <w:tcW w:w="846" w:type="dxa"/>
          </w:tcPr>
          <w:p w14:paraId="0C685A6F" w14:textId="77777777" w:rsidR="006F1B30" w:rsidRDefault="006F1B30" w:rsidP="006125F5">
            <w:pPr>
              <w:spacing w:line="276" w:lineRule="auto"/>
            </w:pPr>
            <w:r>
              <w:t>4.</w:t>
            </w:r>
          </w:p>
        </w:tc>
        <w:tc>
          <w:tcPr>
            <w:tcW w:w="2835" w:type="dxa"/>
          </w:tcPr>
          <w:p w14:paraId="1A6215E4" w14:textId="77777777" w:rsidR="006F1B30" w:rsidRDefault="006F1B30" w:rsidP="006125F5">
            <w:pPr>
              <w:spacing w:line="276" w:lineRule="auto"/>
              <w:rPr>
                <w:sz w:val="16"/>
                <w:szCs w:val="16"/>
              </w:rPr>
            </w:pPr>
            <w:r>
              <w:t xml:space="preserve">Teren działania Rzecznika </w:t>
            </w:r>
            <w:r>
              <w:br/>
            </w:r>
            <w:r w:rsidRPr="00DF2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powiat X, gmina X, miasto X)</w:t>
            </w:r>
          </w:p>
          <w:p w14:paraId="3FEE7CD5" w14:textId="77777777" w:rsidR="006F1B30" w:rsidRDefault="006F1B30" w:rsidP="006125F5">
            <w:pPr>
              <w:spacing w:line="276" w:lineRule="auto"/>
            </w:pPr>
          </w:p>
        </w:tc>
        <w:tc>
          <w:tcPr>
            <w:tcW w:w="5381" w:type="dxa"/>
          </w:tcPr>
          <w:p w14:paraId="3B37C947" w14:textId="77777777" w:rsidR="006F1B30" w:rsidRDefault="006F1B30" w:rsidP="006125F5">
            <w:pPr>
              <w:spacing w:line="276" w:lineRule="auto"/>
            </w:pPr>
          </w:p>
        </w:tc>
      </w:tr>
      <w:tr w:rsidR="006F1B30" w14:paraId="42FE12B3" w14:textId="77777777" w:rsidTr="006125F5">
        <w:trPr>
          <w:trHeight w:val="668"/>
        </w:trPr>
        <w:tc>
          <w:tcPr>
            <w:tcW w:w="846" w:type="dxa"/>
          </w:tcPr>
          <w:p w14:paraId="11BE516F" w14:textId="77777777" w:rsidR="006F1B30" w:rsidRDefault="006F1B30" w:rsidP="006125F5">
            <w:pPr>
              <w:spacing w:line="276" w:lineRule="auto"/>
            </w:pPr>
            <w:r>
              <w:t>5.</w:t>
            </w:r>
          </w:p>
        </w:tc>
        <w:tc>
          <w:tcPr>
            <w:tcW w:w="2835" w:type="dxa"/>
          </w:tcPr>
          <w:p w14:paraId="4D46DC33" w14:textId="77777777" w:rsidR="006F1B30" w:rsidRDefault="006F1B30" w:rsidP="006125F5">
            <w:pPr>
              <w:spacing w:line="276" w:lineRule="auto"/>
            </w:pPr>
            <w:r>
              <w:t xml:space="preserve">Adres email do kontaktu  </w:t>
            </w:r>
          </w:p>
          <w:p w14:paraId="327A784E" w14:textId="77777777" w:rsidR="006F1B30" w:rsidRDefault="006F1B30" w:rsidP="006125F5">
            <w:pPr>
              <w:spacing w:line="276" w:lineRule="auto"/>
              <w:rPr>
                <w:sz w:val="16"/>
                <w:szCs w:val="16"/>
              </w:rPr>
            </w:pPr>
            <w:r w:rsidRPr="00DF2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adres email do kontaktu dla osób zainteresowanych tematem dostępności</w:t>
            </w:r>
            <w:r w:rsidRPr="00DF2176">
              <w:rPr>
                <w:sz w:val="16"/>
                <w:szCs w:val="16"/>
              </w:rPr>
              <w:t>)</w:t>
            </w:r>
          </w:p>
          <w:p w14:paraId="1F6611C5" w14:textId="77777777" w:rsidR="006F1B30" w:rsidRDefault="006F1B30" w:rsidP="006125F5">
            <w:pPr>
              <w:spacing w:line="276" w:lineRule="auto"/>
            </w:pPr>
          </w:p>
        </w:tc>
        <w:tc>
          <w:tcPr>
            <w:tcW w:w="5381" w:type="dxa"/>
          </w:tcPr>
          <w:p w14:paraId="29C46658" w14:textId="77777777" w:rsidR="006F1B30" w:rsidRDefault="006F1B30" w:rsidP="006125F5">
            <w:pPr>
              <w:spacing w:line="276" w:lineRule="auto"/>
            </w:pPr>
          </w:p>
          <w:p w14:paraId="6E970526" w14:textId="77777777" w:rsidR="006F1B30" w:rsidRDefault="006F1B30" w:rsidP="006125F5">
            <w:pPr>
              <w:spacing w:line="276" w:lineRule="auto"/>
            </w:pPr>
          </w:p>
          <w:p w14:paraId="32AD7213" w14:textId="77777777" w:rsidR="006F1B30" w:rsidRDefault="006F1B30" w:rsidP="006125F5">
            <w:pPr>
              <w:spacing w:line="276" w:lineRule="auto"/>
            </w:pPr>
          </w:p>
        </w:tc>
      </w:tr>
      <w:tr w:rsidR="006F1B30" w14:paraId="746475E2" w14:textId="77777777" w:rsidTr="006125F5">
        <w:trPr>
          <w:trHeight w:val="668"/>
        </w:trPr>
        <w:tc>
          <w:tcPr>
            <w:tcW w:w="846" w:type="dxa"/>
          </w:tcPr>
          <w:p w14:paraId="28204807" w14:textId="384750AD" w:rsidR="006F1B30" w:rsidRDefault="006F1B30" w:rsidP="006125F5">
            <w:pPr>
              <w:spacing w:line="276" w:lineRule="auto"/>
            </w:pPr>
            <w:r>
              <w:t>6.</w:t>
            </w:r>
          </w:p>
        </w:tc>
        <w:tc>
          <w:tcPr>
            <w:tcW w:w="2835" w:type="dxa"/>
          </w:tcPr>
          <w:p w14:paraId="7977F6B4" w14:textId="77777777" w:rsidR="006F1B30" w:rsidRDefault="006F1B30" w:rsidP="006125F5">
            <w:pPr>
              <w:spacing w:line="276" w:lineRule="auto"/>
            </w:pPr>
            <w:r>
              <w:t>Adres do korespondencji</w:t>
            </w:r>
          </w:p>
          <w:p w14:paraId="0A404025" w14:textId="77777777" w:rsidR="006F1B30" w:rsidRDefault="006F1B30" w:rsidP="006125F5">
            <w:pPr>
              <w:spacing w:line="276" w:lineRule="auto"/>
            </w:pPr>
            <w:r>
              <w:rPr>
                <w:sz w:val="18"/>
                <w:szCs w:val="18"/>
              </w:rPr>
              <w:t>(adres do wysyłki certyfikatu</w:t>
            </w:r>
            <w:r w:rsidRPr="00DF2176">
              <w:rPr>
                <w:sz w:val="18"/>
                <w:szCs w:val="18"/>
              </w:rPr>
              <w:t>)</w:t>
            </w:r>
          </w:p>
          <w:p w14:paraId="5DE97C85" w14:textId="77777777" w:rsidR="006F1B30" w:rsidRDefault="006F1B30" w:rsidP="006125F5">
            <w:pPr>
              <w:spacing w:line="276" w:lineRule="auto"/>
            </w:pPr>
          </w:p>
        </w:tc>
        <w:tc>
          <w:tcPr>
            <w:tcW w:w="5381" w:type="dxa"/>
          </w:tcPr>
          <w:p w14:paraId="615AD32E" w14:textId="77777777" w:rsidR="006F1B30" w:rsidRDefault="006F1B30" w:rsidP="006125F5">
            <w:pPr>
              <w:spacing w:line="276" w:lineRule="auto"/>
            </w:pPr>
          </w:p>
        </w:tc>
      </w:tr>
    </w:tbl>
    <w:p w14:paraId="4D0B47B3" w14:textId="77777777" w:rsidR="006F1B30" w:rsidRDefault="006F1B30" w:rsidP="006F1B30">
      <w:pPr>
        <w:spacing w:line="276" w:lineRule="auto"/>
      </w:pPr>
    </w:p>
    <w:p w14:paraId="15FAB14D" w14:textId="656D424C" w:rsidR="00EF072C" w:rsidRDefault="00EF072C" w:rsidP="006F1B30">
      <w:pPr>
        <w:spacing w:line="276" w:lineRule="auto"/>
      </w:pPr>
    </w:p>
    <w:p w14:paraId="454B604A" w14:textId="79CB68D8" w:rsidR="00423121" w:rsidRDefault="00423121" w:rsidP="00423121">
      <w:pPr>
        <w:spacing w:line="276" w:lineRule="auto"/>
      </w:pPr>
      <w:r>
        <w:t xml:space="preserve">Wyrażam zgodę na przetwarzanie </w:t>
      </w:r>
      <w:r>
        <w:t xml:space="preserve">wyżej wymienionych </w:t>
      </w:r>
      <w:r>
        <w:t xml:space="preserve">danych osobowych, przez </w:t>
      </w:r>
      <w:r>
        <w:t>Fundację PCJ Otwarte Źródła</w:t>
      </w:r>
      <w:r>
        <w:t xml:space="preserve">, zgodnie z ustawą z dnia 29.08.1997 r. o ochronie danych osobowych (Dz. U. z 2002 r. nr 101. poz. 926 z </w:t>
      </w:r>
      <w:proofErr w:type="spellStart"/>
      <w:r>
        <w:t>późn</w:t>
      </w:r>
      <w:proofErr w:type="spellEnd"/>
      <w:r>
        <w:t xml:space="preserve">. zm.), dla potrzeb niezbędnych do realizacji </w:t>
      </w:r>
      <w:r>
        <w:t>działań związanych z Rzecznikami Dostępności</w:t>
      </w:r>
      <w:r>
        <w:t>.</w:t>
      </w:r>
    </w:p>
    <w:p w14:paraId="4187E762" w14:textId="77777777" w:rsidR="006F1B30" w:rsidRDefault="006F1B30" w:rsidP="7B001C18">
      <w:pPr>
        <w:spacing w:line="276" w:lineRule="auto"/>
      </w:pPr>
    </w:p>
    <w:p w14:paraId="498E80BE" w14:textId="77777777" w:rsidR="00423121" w:rsidRDefault="00423121" w:rsidP="00423121">
      <w:pPr>
        <w:spacing w:line="276" w:lineRule="auto"/>
        <w:jc w:val="right"/>
      </w:pPr>
      <w:r>
        <w:t>……………………………………………….</w:t>
      </w:r>
    </w:p>
    <w:p w14:paraId="7AEDD9FA" w14:textId="77777777" w:rsidR="00423121" w:rsidRDefault="00423121" w:rsidP="00423121">
      <w:pPr>
        <w:spacing w:line="276" w:lineRule="auto"/>
        <w:jc w:val="right"/>
      </w:pPr>
      <w:r>
        <w:t>Podpis</w:t>
      </w:r>
    </w:p>
    <w:p w14:paraId="78F5B16B" w14:textId="77777777" w:rsidR="00157911" w:rsidRDefault="00157911" w:rsidP="00157911">
      <w:pPr>
        <w:spacing w:line="276" w:lineRule="auto"/>
      </w:pPr>
      <w:bookmarkStart w:id="0" w:name="_GoBack"/>
      <w:bookmarkEnd w:id="0"/>
    </w:p>
    <w:p w14:paraId="662D318C" w14:textId="77777777" w:rsidR="00676C92" w:rsidRDefault="00676C92" w:rsidP="00676C92">
      <w:pPr>
        <w:spacing w:line="276" w:lineRule="auto"/>
      </w:pPr>
    </w:p>
    <w:p w14:paraId="3CE98292" w14:textId="62131ACF" w:rsidR="00DF2176" w:rsidRDefault="00DF2176" w:rsidP="009A4243">
      <w:pPr>
        <w:pStyle w:val="Akapitzlist"/>
        <w:spacing w:line="276" w:lineRule="auto"/>
      </w:pPr>
    </w:p>
    <w:p w14:paraId="3CE98294" w14:textId="77777777" w:rsidR="008B61F1" w:rsidRDefault="008B61F1" w:rsidP="008B61F1">
      <w:pPr>
        <w:spacing w:line="276" w:lineRule="auto"/>
      </w:pPr>
    </w:p>
    <w:p w14:paraId="3CE98297" w14:textId="6FF7967A" w:rsidR="008B61F1" w:rsidRDefault="008B61F1" w:rsidP="008B61F1">
      <w:pPr>
        <w:spacing w:line="276" w:lineRule="auto"/>
      </w:pPr>
    </w:p>
    <w:sectPr w:rsidR="008B6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EEF3" w14:textId="77777777" w:rsidR="00C51D89" w:rsidRDefault="00C51D89" w:rsidP="008857FA">
      <w:pPr>
        <w:spacing w:after="0" w:line="240" w:lineRule="auto"/>
      </w:pPr>
      <w:r>
        <w:separator/>
      </w:r>
    </w:p>
  </w:endnote>
  <w:endnote w:type="continuationSeparator" w:id="0">
    <w:p w14:paraId="354EB2FB" w14:textId="77777777" w:rsidR="00C51D89" w:rsidRDefault="00C51D89" w:rsidP="008857FA">
      <w:pPr>
        <w:spacing w:after="0" w:line="240" w:lineRule="auto"/>
      </w:pPr>
      <w:r>
        <w:continuationSeparator/>
      </w:r>
    </w:p>
  </w:endnote>
  <w:endnote w:type="continuationNotice" w:id="1">
    <w:p w14:paraId="392198CE" w14:textId="77777777" w:rsidR="00C51D89" w:rsidRDefault="00C51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 Nov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29D" w14:textId="77777777" w:rsidR="008857FA" w:rsidRDefault="008857FA" w:rsidP="008857F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E982A0" wp14:editId="3CE982A1">
          <wp:extent cx="45148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znia_pase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1901" w14:textId="77777777" w:rsidR="00C51D89" w:rsidRDefault="00C51D89" w:rsidP="008857FA">
      <w:pPr>
        <w:spacing w:after="0" w:line="240" w:lineRule="auto"/>
      </w:pPr>
      <w:r>
        <w:separator/>
      </w:r>
    </w:p>
  </w:footnote>
  <w:footnote w:type="continuationSeparator" w:id="0">
    <w:p w14:paraId="1ACC0172" w14:textId="77777777" w:rsidR="00C51D89" w:rsidRDefault="00C51D89" w:rsidP="008857FA">
      <w:pPr>
        <w:spacing w:after="0" w:line="240" w:lineRule="auto"/>
      </w:pPr>
      <w:r>
        <w:continuationSeparator/>
      </w:r>
    </w:p>
  </w:footnote>
  <w:footnote w:type="continuationNotice" w:id="1">
    <w:p w14:paraId="47D0DF88" w14:textId="77777777" w:rsidR="00C51D89" w:rsidRDefault="00C51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29C" w14:textId="77777777" w:rsidR="008857FA" w:rsidRDefault="008857FA">
    <w:pPr>
      <w:pStyle w:val="Nagwek"/>
    </w:pPr>
    <w:r>
      <w:rPr>
        <w:noProof/>
        <w:lang w:eastAsia="pl-PL"/>
      </w:rPr>
      <w:drawing>
        <wp:inline distT="0" distB="0" distL="0" distR="0" wp14:anchorId="3CE9829E" wp14:editId="3CE9829F">
          <wp:extent cx="1228725" cy="114123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K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098" cy="114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FA"/>
    <w:multiLevelType w:val="hybridMultilevel"/>
    <w:tmpl w:val="1E168258"/>
    <w:lvl w:ilvl="0" w:tplc="1370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2A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2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8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CC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0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6F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2C0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A8B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181"/>
    <w:multiLevelType w:val="hybridMultilevel"/>
    <w:tmpl w:val="ACB8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9E0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76"/>
    <w:rsid w:val="0006711F"/>
    <w:rsid w:val="000E3814"/>
    <w:rsid w:val="00113C4B"/>
    <w:rsid w:val="00157911"/>
    <w:rsid w:val="001D291C"/>
    <w:rsid w:val="00222764"/>
    <w:rsid w:val="00224952"/>
    <w:rsid w:val="002921D4"/>
    <w:rsid w:val="002A7E79"/>
    <w:rsid w:val="002E74BF"/>
    <w:rsid w:val="003C44BC"/>
    <w:rsid w:val="003D4F1C"/>
    <w:rsid w:val="003E2D11"/>
    <w:rsid w:val="00423121"/>
    <w:rsid w:val="00437306"/>
    <w:rsid w:val="00472C49"/>
    <w:rsid w:val="00492FE4"/>
    <w:rsid w:val="004C7FC3"/>
    <w:rsid w:val="00676C92"/>
    <w:rsid w:val="006C2407"/>
    <w:rsid w:val="006F1B30"/>
    <w:rsid w:val="006F4A7D"/>
    <w:rsid w:val="00715F54"/>
    <w:rsid w:val="00721176"/>
    <w:rsid w:val="007E7F6A"/>
    <w:rsid w:val="008857FA"/>
    <w:rsid w:val="008878D1"/>
    <w:rsid w:val="008B61F1"/>
    <w:rsid w:val="00920EA8"/>
    <w:rsid w:val="009A4243"/>
    <w:rsid w:val="00A03155"/>
    <w:rsid w:val="00AD115F"/>
    <w:rsid w:val="00B25282"/>
    <w:rsid w:val="00B648BB"/>
    <w:rsid w:val="00B839A8"/>
    <w:rsid w:val="00C33BF1"/>
    <w:rsid w:val="00C51D89"/>
    <w:rsid w:val="00CE017B"/>
    <w:rsid w:val="00DD2D51"/>
    <w:rsid w:val="00DF2176"/>
    <w:rsid w:val="00E714C1"/>
    <w:rsid w:val="00E83EFE"/>
    <w:rsid w:val="00EF072C"/>
    <w:rsid w:val="00F11068"/>
    <w:rsid w:val="00F22ACE"/>
    <w:rsid w:val="4CC576A7"/>
    <w:rsid w:val="7B0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9825E"/>
  <w15:chartTrackingRefBased/>
  <w15:docId w15:val="{6DF6FE07-12A7-42A6-8141-CD2E570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1B30"/>
    <w:pPr>
      <w:keepNext/>
      <w:keepLines/>
      <w:spacing w:before="240" w:after="0"/>
      <w:outlineLvl w:val="0"/>
    </w:pPr>
    <w:rPr>
      <w:rFonts w:ascii="Apolonia Nova OT" w:eastAsiaTheme="majorEastAsia" w:hAnsi="Apolonia Nova OT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B30"/>
    <w:rPr>
      <w:rFonts w:ascii="Apolonia Nova OT" w:eastAsiaTheme="majorEastAsia" w:hAnsi="Apolonia Nova OT" w:cstheme="majorBidi"/>
      <w:color w:val="2E74B5" w:themeColor="accent1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F11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1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7FA"/>
  </w:style>
  <w:style w:type="paragraph" w:styleId="Stopka">
    <w:name w:val="footer"/>
    <w:basedOn w:val="Normalny"/>
    <w:link w:val="StopkaZnak"/>
    <w:uiPriority w:val="99"/>
    <w:unhideWhenUsed/>
    <w:rsid w:val="0088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7FA"/>
  </w:style>
  <w:style w:type="character" w:customStyle="1" w:styleId="Nagwek2Znak">
    <w:name w:val="Nagłówek 2 Znak"/>
    <w:basedOn w:val="Domylnaczcionkaakapitu"/>
    <w:link w:val="Nagwek2"/>
    <w:uiPriority w:val="9"/>
    <w:rsid w:val="006C2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jo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Dyderska</dc:creator>
  <cp:keywords/>
  <dc:description/>
  <cp:lastModifiedBy>Anna Dyderska</cp:lastModifiedBy>
  <cp:revision>2</cp:revision>
  <dcterms:created xsi:type="dcterms:W3CDTF">2015-11-03T13:15:00Z</dcterms:created>
  <dcterms:modified xsi:type="dcterms:W3CDTF">2015-11-03T13:15:00Z</dcterms:modified>
</cp:coreProperties>
</file>